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60" w:type="dxa"/>
        <w:tblInd w:w="93" w:type="dxa"/>
        <w:tblLook w:val="04A0" w:firstRow="1" w:lastRow="0" w:firstColumn="1" w:lastColumn="0" w:noHBand="0" w:noVBand="1"/>
      </w:tblPr>
      <w:tblGrid>
        <w:gridCol w:w="1760"/>
        <w:gridCol w:w="820"/>
        <w:gridCol w:w="1128"/>
        <w:gridCol w:w="1128"/>
        <w:gridCol w:w="3709"/>
        <w:gridCol w:w="800"/>
        <w:gridCol w:w="900"/>
        <w:gridCol w:w="900"/>
        <w:gridCol w:w="1755"/>
        <w:gridCol w:w="2176"/>
        <w:gridCol w:w="1384"/>
      </w:tblGrid>
      <w:tr w:rsidR="00EB1F40" w:rsidRPr="00EB1F40" w:rsidTr="00EB1F40">
        <w:trPr>
          <w:trHeight w:val="549"/>
        </w:trPr>
        <w:tc>
          <w:tcPr>
            <w:tcW w:w="14780" w:type="dxa"/>
            <w:gridSpan w:val="10"/>
            <w:tcBorders>
              <w:top w:val="single" w:sz="4" w:space="0" w:color="AAAAAA"/>
              <w:left w:val="single" w:sz="4" w:space="0" w:color="AAAAAA"/>
              <w:bottom w:val="single" w:sz="4" w:space="0" w:color="A5A5A5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</w:pPr>
            <w:proofErr w:type="spellStart"/>
            <w:r w:rsidRPr="00EB1F40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  <w:t>Quicklotz</w:t>
            </w:r>
            <w:proofErr w:type="spellEnd"/>
            <w:r w:rsidRPr="00EB1F40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</w:rPr>
              <w:t xml:space="preserve"> GE - 10/19/22 Inventory - FC / SH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774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Lotz</w:t>
            </w:r>
            <w:proofErr w:type="spellEnd"/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 xml:space="preserve"> Code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A7A7A7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# Pallets / FC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A7A7A7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# Pallets / SH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A7A7A7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TOTAL PALLETS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A7A7A7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 xml:space="preserve">UPC code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A7A7A7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Units per Pack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A7A7A7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Packs per Boxes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A7A7A7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Boxes per Pallet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A7A7A7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Pack/Unit Retail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A7A7A7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Est Total Retail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14488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043168144886 / F40D/EX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3.96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29,937.60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14675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LU400/ECO/NC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24.87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21,487.68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15991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F25T8SPX41ECOCVG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15.99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8,058.96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16858 / 908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043168168585 / Miniature 6V 908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4.29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257,400.00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19491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Q50GU106PKCDN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16.99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10,703.70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63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19609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UN2911 / MPR320/C/PA/ED/28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42.00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26,712.00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19650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LU400/DX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43.50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4,698.00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20194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043168201940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19.99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3,838.08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24428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4460 BULK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18.00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34,560.00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24756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35.95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10,353.60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25696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043168256964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30.00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100,800.00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28008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043168280086 / 1940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14.99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44,970.00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28239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GELT60A12012LWBF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14.99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161,892.00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043168282802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19.00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7,866.00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29073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043168140188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9.99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28,871.10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29909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064894299094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14.22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89,586.00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29963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070038202691 / 043168299630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7.19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44,175.36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30548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043168305488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27.98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5,148.32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30971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19.98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5,754.24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31305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043168313056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41.49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156,832.20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32125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043168321256 / LED8BT8/G2/835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8.90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8,544.00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32146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043168133951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11.99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8,632.80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32804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043168328040 / F15T8SP35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8.99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6,293.00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34032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LED8AG/SW/WMT8 / 064894340321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26.47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1,429.38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34307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043168343074 / LED15ET8/G/4/935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14.99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8,094.60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34478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10.39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7,273.00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35403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064894354038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          -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lastRenderedPageBreak/>
              <w:t>35773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LED18ET8/G/4/865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13.59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11,959.20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35789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043168357897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12.79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6,906.60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37618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043168376181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55.77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182,033.28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37631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043168376310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11.98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12,938.40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38281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24.00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2,400.00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38311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8.00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19,200.00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38948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043168389485 / LEDT5/LC/G/3/835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17.19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17,190.00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38970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043168389709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22.99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91,960.00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043168390016 / LEDT5LC/G3/835HE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13.29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26,580.00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39277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29.99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14,395.20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40589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4044 BULK / 043168405898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18.06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8,668.80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41097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043168410974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59.00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27,612.00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41856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121.00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34,848.00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43570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H7553 6V 12W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13.20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12,672.00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44924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12.73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2,291.40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44925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043168449250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24.93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41,882.40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45002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LED10DRS6/DL9LT2 / 043168450027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24.98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6,594.72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46275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MPR320/VBU/XHOPA / 043168462751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69.99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80,628.48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46649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25.00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3,600.00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49515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043168997270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24.98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1,199.04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62170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F26T8/SPX35/U/ECO / 043168621707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9.99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6,743.25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63044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GEMH39-MSJ-MV / 043168630440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67.42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33,710.00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63045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107.00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29,960.00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63048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043168630488 / GEMH100MVR-FZ / 043168630481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128.00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15,360.00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63078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GEM175ML5AA3-5 / 043168630785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66.99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31,351.32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64825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043168648257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3.00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29,700.00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66336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043168663366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12.00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12,096.00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66857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12.00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          -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66859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11.39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15,376.50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66884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GELD18DMV700PU / 043168668849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45.29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30,434.88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67343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GEP75048TAA5-5/2 / 043168673430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99.09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7,927.20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lastRenderedPageBreak/>
              <w:t>67345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GEP320MLTAA4-5/2 / 043168673454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84.59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103,538.16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67350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GEP750MLTAA5-5/2 / 043168673508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140.00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16,800.00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043168674843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14.99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2,698.20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70695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064894706950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21.00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12,600.00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63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71832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GE432-MVPS-L / 043168718325 / 043168718322 (CASE)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23.98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201,432.00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72801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043168910347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3.48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3,897.60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72803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043168910354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3.79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6,064.00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74111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043168741118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28.81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40,334.00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63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 w:colFirst="4" w:colLast="8"/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74461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GE332-MAX-G-H74461HP / 043168744611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17.00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16,320.00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75381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GE332MVPSNV03 / 043168753814 / 043168753811 (Case)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45.62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49,269.60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bookmarkEnd w:id="0"/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75400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4.87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2,727.20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76037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043168760379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6.70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1,608.00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80088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9.99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3,356.64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84584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043168714853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21.00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37,800.00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85007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15.00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50,400.00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86655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GEM1000MLTAA5-5 / 043168866559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69.95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   839.40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86718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GEM150MLTLA3D-5/2 / 043168867181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71.59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17,181.60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87531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GEMH70MSF120 / 043168875315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34.00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44,200.00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87546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043168875469 / GEMH70SLJMV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21.73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8,474.70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88605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Q750T7/CL/2P / 043168886055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19.95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2,872.80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93001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043168930017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15.00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12,600.00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93095554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043168500784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6.50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5,265.00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93095871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043168500968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22.00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13,200.00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93099993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LED6DG63VS-C22K-1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23.79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172,715.40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93100290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29.99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1,349.55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93107093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043168505772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18.98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19,131.84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93113967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29.99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11,876.04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93128881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043168522977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29.99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15,114.96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93137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043168931373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21.99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44,331.84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93907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043168939079 / F32T825SXLSPX50E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5.89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12,722.40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lastRenderedPageBreak/>
              <w:t>94405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043168944052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9.28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8,017.92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94551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041520868282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6.98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107,212.80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94553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041520868336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1.44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10,368.00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94555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041520868367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3.99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20,109.60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95416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070038650089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7.98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34,473.60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95852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043168958523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19.99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4,317.84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98718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043168987189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48.00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2,400.00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99687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LED15T8/G/3/830 / 043168996874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right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11.29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       5,645.00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534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TOTAL PALLETS: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341.25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$            3,035,395.98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DDDDDD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jc w:val="center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EB1F40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  <w:tr w:rsidR="00EB1F40" w:rsidRPr="00EB1F40" w:rsidTr="00EB1F40">
        <w:trPr>
          <w:trHeight w:val="399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1F40" w:rsidRPr="00EB1F40" w:rsidRDefault="00EB1F40" w:rsidP="00EB1F40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</w:tbl>
    <w:p w:rsidR="006A5DD0" w:rsidRDefault="006A5DD0"/>
    <w:sectPr w:rsidR="006A5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28" w:rsidRDefault="00594F28" w:rsidP="00594F28">
      <w:pPr>
        <w:spacing w:after="0" w:line="240" w:lineRule="auto"/>
      </w:pPr>
      <w:r>
        <w:separator/>
      </w:r>
    </w:p>
  </w:endnote>
  <w:endnote w:type="continuationSeparator" w:id="0">
    <w:p w:rsidR="00594F28" w:rsidRDefault="00594F28" w:rsidP="0059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28" w:rsidRDefault="00594F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28" w:rsidRDefault="00594F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28" w:rsidRDefault="00594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28" w:rsidRDefault="00594F28" w:rsidP="00594F28">
      <w:pPr>
        <w:spacing w:after="0" w:line="240" w:lineRule="auto"/>
      </w:pPr>
      <w:r>
        <w:separator/>
      </w:r>
    </w:p>
  </w:footnote>
  <w:footnote w:type="continuationSeparator" w:id="0">
    <w:p w:rsidR="00594F28" w:rsidRDefault="00594F28" w:rsidP="0059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28" w:rsidRDefault="00594F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28" w:rsidRDefault="00594F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28" w:rsidRDefault="00594F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ocumentProtection w:edit="readOnly" w:enforcement="1" w:cryptProviderType="rsaFull" w:cryptAlgorithmClass="hash" w:cryptAlgorithmType="typeAny" w:cryptAlgorithmSid="4" w:cryptSpinCount="100000" w:hash="RCP/nU8ilr3PpuOcvcv3m39H3r4=" w:salt="m7EblvcfdVerGrjRfrX46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E2"/>
    <w:rsid w:val="00594F28"/>
    <w:rsid w:val="006A5DD0"/>
    <w:rsid w:val="00EB1F40"/>
    <w:rsid w:val="00E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1F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F40"/>
    <w:rPr>
      <w:color w:val="FF00FF"/>
      <w:u w:val="single"/>
    </w:rPr>
  </w:style>
  <w:style w:type="paragraph" w:customStyle="1" w:styleId="xl65">
    <w:name w:val="xl65"/>
    <w:basedOn w:val="Normal"/>
    <w:rsid w:val="00EB1F40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B1F40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A7A7A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B1F40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A7A7A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EB1F40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B1F40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B1F40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B1F40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B1F40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B1F40"/>
    <w:pPr>
      <w:pBdr>
        <w:top w:val="single" w:sz="4" w:space="0" w:color="AAAAAA"/>
        <w:left w:val="single" w:sz="4" w:space="0" w:color="AAAAAA"/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B1F40"/>
    <w:pPr>
      <w:pBdr>
        <w:top w:val="single" w:sz="4" w:space="0" w:color="AAAAAA"/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B1F40"/>
    <w:pPr>
      <w:pBdr>
        <w:top w:val="single" w:sz="4" w:space="0" w:color="AAAAAA"/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EB1F40"/>
    <w:pPr>
      <w:pBdr>
        <w:top w:val="single" w:sz="4" w:space="0" w:color="AAAAAA"/>
        <w:bottom w:val="single" w:sz="4" w:space="0" w:color="A5A5A5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4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F28"/>
  </w:style>
  <w:style w:type="paragraph" w:styleId="Footer">
    <w:name w:val="footer"/>
    <w:basedOn w:val="Normal"/>
    <w:link w:val="FooterChar"/>
    <w:uiPriority w:val="99"/>
    <w:unhideWhenUsed/>
    <w:rsid w:val="00594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1F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F40"/>
    <w:rPr>
      <w:color w:val="FF00FF"/>
      <w:u w:val="single"/>
    </w:rPr>
  </w:style>
  <w:style w:type="paragraph" w:customStyle="1" w:styleId="xl65">
    <w:name w:val="xl65"/>
    <w:basedOn w:val="Normal"/>
    <w:rsid w:val="00EB1F40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B1F40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A7A7A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B1F40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A7A7A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EB1F40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B1F40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B1F40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B1F40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B1F40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B1F40"/>
    <w:pPr>
      <w:pBdr>
        <w:top w:val="single" w:sz="4" w:space="0" w:color="AAAAAA"/>
        <w:left w:val="single" w:sz="4" w:space="0" w:color="AAAAAA"/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B1F40"/>
    <w:pPr>
      <w:pBdr>
        <w:top w:val="single" w:sz="4" w:space="0" w:color="AAAAAA"/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B1F40"/>
    <w:pPr>
      <w:pBdr>
        <w:top w:val="single" w:sz="4" w:space="0" w:color="AAAAAA"/>
        <w:bottom w:val="single" w:sz="4" w:space="0" w:color="A5A5A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EB1F40"/>
    <w:pPr>
      <w:pBdr>
        <w:top w:val="single" w:sz="4" w:space="0" w:color="AAAAAA"/>
        <w:bottom w:val="single" w:sz="4" w:space="0" w:color="A5A5A5"/>
        <w:right w:val="single" w:sz="4" w:space="0" w:color="AAAAAA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4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F28"/>
  </w:style>
  <w:style w:type="paragraph" w:styleId="Footer">
    <w:name w:val="footer"/>
    <w:basedOn w:val="Normal"/>
    <w:link w:val="FooterChar"/>
    <w:uiPriority w:val="99"/>
    <w:unhideWhenUsed/>
    <w:rsid w:val="00594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8081</Characters>
  <Application>Microsoft Office Word</Application>
  <DocSecurity>8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2023-01-20T14:37:00Z</dcterms:created>
  <dcterms:modified xsi:type="dcterms:W3CDTF">2023-01-20T14:37:00Z</dcterms:modified>
</cp:coreProperties>
</file>